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862069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862069">
        <w:rPr>
          <w:b w:val="0"/>
          <w:sz w:val="24"/>
          <w:szCs w:val="24"/>
        </w:rPr>
        <w:t xml:space="preserve">Взаимосвязь </w:t>
      </w:r>
      <w:proofErr w:type="gramStart"/>
      <w:r w:rsidRPr="00862069">
        <w:rPr>
          <w:b w:val="0"/>
          <w:sz w:val="24"/>
          <w:szCs w:val="24"/>
        </w:rPr>
        <w:t xml:space="preserve">результатов освоения </w:t>
      </w:r>
      <w:r w:rsidR="007C4573" w:rsidRPr="00862069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862069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862069" w:rsidRPr="00862069">
        <w:rPr>
          <w:b w:val="0"/>
          <w:iCs/>
          <w:sz w:val="24"/>
          <w:szCs w:val="24"/>
        </w:rPr>
        <w:t>н</w:t>
      </w:r>
      <w:r w:rsidR="007C4573" w:rsidRPr="00862069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862069">
        <w:rPr>
          <w:b w:val="0"/>
          <w:sz w:val="24"/>
          <w:szCs w:val="24"/>
        </w:rPr>
        <w:t xml:space="preserve">- </w:t>
      </w:r>
      <w:r w:rsidR="007C4573" w:rsidRPr="00862069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862069" w:rsidRPr="00862069">
        <w:rPr>
          <w:b w:val="0"/>
          <w:color w:val="000000"/>
          <w:sz w:val="24"/>
          <w:szCs w:val="24"/>
        </w:rPr>
        <w:t xml:space="preserve"> </w:t>
      </w:r>
      <w:r w:rsidRPr="00862069">
        <w:rPr>
          <w:b w:val="0"/>
          <w:sz w:val="24"/>
          <w:szCs w:val="24"/>
        </w:rPr>
        <w:t>и учебных дисциплин</w:t>
      </w:r>
      <w:r w:rsidRPr="00862069">
        <w:rPr>
          <w:sz w:val="24"/>
          <w:szCs w:val="24"/>
        </w:rPr>
        <w:t xml:space="preserve"> </w:t>
      </w:r>
    </w:p>
    <w:p w:rsidR="007D32FE" w:rsidRPr="00862069" w:rsidRDefault="007D32FE" w:rsidP="00716F00">
      <w:pPr>
        <w:jc w:val="center"/>
        <w:rPr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Tr="006C348B">
        <w:tc>
          <w:tcPr>
            <w:tcW w:w="1384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C94DEF" w:rsidTr="006C348B">
        <w:trPr>
          <w:trHeight w:val="904"/>
        </w:trPr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Default"/>
              <w:jc w:val="both"/>
              <w:rPr>
                <w:bCs/>
              </w:rPr>
            </w:pPr>
            <w:r w:rsidRPr="00AB3E0D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AB3E0D" w:rsidRDefault="00C94DEF" w:rsidP="00885C7F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AB3E0D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610A8E" w:rsidRDefault="00C94DEF" w:rsidP="00885C7F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610A8E">
              <w:rPr>
                <w:b w:val="0"/>
                <w:sz w:val="24"/>
                <w:szCs w:val="24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Русский язык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610A8E" w:rsidRDefault="00C94DEF" w:rsidP="00885C7F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610A8E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  <w:rPr>
                <w:bCs/>
              </w:rPr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C94DEF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  <w:rPr>
                <w:bCs/>
              </w:rPr>
            </w:pPr>
            <w:r w:rsidRPr="00C94DEF">
              <w:rPr>
                <w:color w:val="1C1C1C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CB7331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C94DEF">
              <w:rPr>
                <w:b w:val="0"/>
                <w:color w:val="1C1C1C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610A8E" w:rsidTr="000B52B7">
        <w:tc>
          <w:tcPr>
            <w:tcW w:w="1384" w:type="dxa"/>
            <w:vMerge/>
          </w:tcPr>
          <w:p w:rsidR="00610A8E" w:rsidRPr="006C348B" w:rsidRDefault="00610A8E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610A8E" w:rsidRPr="00C94DEF" w:rsidRDefault="00C94DEF" w:rsidP="00C94DEF">
            <w:pPr>
              <w:jc w:val="both"/>
              <w:rPr>
                <w:sz w:val="24"/>
                <w:szCs w:val="24"/>
              </w:rPr>
            </w:pPr>
            <w:r w:rsidRPr="00C94DEF">
              <w:rPr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610A8E" w:rsidRPr="006C348B" w:rsidRDefault="00610A8E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610A8E" w:rsidRPr="006C348B" w:rsidRDefault="00610A8E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rPr>
                <w:color w:val="1C1C1C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rPr>
                <w:color w:val="1C1C1C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rPr>
                <w:color w:val="111111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C94DEF">
              <w:rPr>
                <w:b w:val="0"/>
                <w:color w:val="111111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C94DEF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C94DEF" w:rsidTr="000B52B7">
        <w:tc>
          <w:tcPr>
            <w:tcW w:w="1384" w:type="dxa"/>
            <w:vMerge/>
          </w:tcPr>
          <w:p w:rsidR="00C94DEF" w:rsidRPr="006C348B" w:rsidRDefault="00C94DE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4DEF" w:rsidRPr="00C94DEF" w:rsidRDefault="00C94DEF" w:rsidP="00C94DEF">
            <w:pPr>
              <w:jc w:val="both"/>
              <w:rPr>
                <w:sz w:val="24"/>
                <w:szCs w:val="24"/>
              </w:rPr>
            </w:pPr>
            <w:r w:rsidRPr="00C94DEF">
              <w:rPr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4DEF" w:rsidTr="000B52B7">
        <w:tc>
          <w:tcPr>
            <w:tcW w:w="1384" w:type="dxa"/>
            <w:vMerge w:val="restart"/>
          </w:tcPr>
          <w:p w:rsidR="00C94DEF" w:rsidRDefault="00C94DEF" w:rsidP="00C91CCF">
            <w:pPr>
              <w:jc w:val="center"/>
            </w:pPr>
            <w:r w:rsidRPr="0025286B">
              <w:rPr>
                <w:sz w:val="24"/>
                <w:szCs w:val="24"/>
              </w:rPr>
              <w:t>ОК 5</w:t>
            </w:r>
          </w:p>
        </w:tc>
        <w:tc>
          <w:tcPr>
            <w:tcW w:w="6946" w:type="dxa"/>
          </w:tcPr>
          <w:p w:rsidR="00C94DEF" w:rsidRPr="00C94DEF" w:rsidRDefault="00C94DEF" w:rsidP="00C94DEF">
            <w:pPr>
              <w:pStyle w:val="Default"/>
              <w:jc w:val="both"/>
            </w:pPr>
            <w:r w:rsidRPr="00C94DEF">
              <w:rPr>
                <w:color w:val="111111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4DEF" w:rsidRPr="006C348B" w:rsidRDefault="00C94DEF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4DEF" w:rsidRPr="006C348B" w:rsidRDefault="00C94DE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C91CCF" w:rsidTr="000B52B7">
        <w:tc>
          <w:tcPr>
            <w:tcW w:w="1384" w:type="dxa"/>
            <w:vMerge/>
          </w:tcPr>
          <w:p w:rsidR="00C91CCF" w:rsidRPr="006C348B" w:rsidRDefault="00C91CC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1CC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C94DEF">
              <w:rPr>
                <w:b w:val="0"/>
                <w:color w:val="111111"/>
                <w:sz w:val="24"/>
                <w:szCs w:val="24"/>
              </w:rPr>
              <w:t xml:space="preserve">Знания: особенностей социального и культурного контекста; </w:t>
            </w:r>
            <w:r w:rsidRPr="00C94DEF">
              <w:rPr>
                <w:b w:val="0"/>
                <w:color w:val="111111"/>
                <w:sz w:val="24"/>
                <w:szCs w:val="24"/>
              </w:rPr>
              <w:lastRenderedPageBreak/>
              <w:t>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1CCF" w:rsidRPr="006C348B" w:rsidRDefault="00C91CC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1CCF" w:rsidRPr="006C348B" w:rsidRDefault="00C91CC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91CCF" w:rsidTr="000B52B7">
        <w:tc>
          <w:tcPr>
            <w:tcW w:w="1384" w:type="dxa"/>
            <w:vMerge w:val="restart"/>
          </w:tcPr>
          <w:p w:rsidR="00C91CCF" w:rsidRDefault="00C91CCF" w:rsidP="00C91CCF">
            <w:pPr>
              <w:jc w:val="center"/>
            </w:pPr>
            <w:r w:rsidRPr="0025286B">
              <w:rPr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6946" w:type="dxa"/>
          </w:tcPr>
          <w:p w:rsidR="00C91CCF" w:rsidRPr="00C94DEF" w:rsidRDefault="00C94DEF" w:rsidP="00C94DEF">
            <w:pPr>
              <w:pStyle w:val="Default"/>
              <w:jc w:val="both"/>
            </w:pPr>
            <w:r w:rsidRPr="00C94DEF"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709" w:type="dxa"/>
            <w:vMerge w:val="restart"/>
          </w:tcPr>
          <w:p w:rsidR="00C91CCF" w:rsidRPr="006C348B" w:rsidRDefault="006C5BF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Литература</w:t>
            </w:r>
          </w:p>
        </w:tc>
        <w:tc>
          <w:tcPr>
            <w:tcW w:w="532" w:type="dxa"/>
            <w:vMerge w:val="restart"/>
          </w:tcPr>
          <w:p w:rsidR="00C91CCF" w:rsidRPr="006C348B" w:rsidRDefault="00C91CC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C91CCF" w:rsidTr="000B52B7">
        <w:tc>
          <w:tcPr>
            <w:tcW w:w="1384" w:type="dxa"/>
            <w:vMerge/>
          </w:tcPr>
          <w:p w:rsidR="00C91CCF" w:rsidRPr="006C348B" w:rsidRDefault="00C91CCF" w:rsidP="00C91CC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91CCF" w:rsidRPr="00C94DEF" w:rsidRDefault="00C94DEF" w:rsidP="004B68A3">
            <w:pPr>
              <w:pStyle w:val="6"/>
              <w:spacing w:before="0" w:after="0"/>
              <w:outlineLvl w:val="5"/>
              <w:rPr>
                <w:b w:val="0"/>
                <w:sz w:val="24"/>
                <w:szCs w:val="24"/>
              </w:rPr>
            </w:pPr>
            <w:r w:rsidRPr="00C94DEF">
              <w:rPr>
                <w:b w:val="0"/>
                <w:sz w:val="24"/>
                <w:szCs w:val="24"/>
              </w:rPr>
              <w:t>Знания: особенностей социального и культурного контекста; правил оформления документов и построения устных сообщений</w:t>
            </w:r>
          </w:p>
        </w:tc>
        <w:tc>
          <w:tcPr>
            <w:tcW w:w="709" w:type="dxa"/>
            <w:vMerge/>
          </w:tcPr>
          <w:p w:rsidR="00C91CCF" w:rsidRPr="006C348B" w:rsidRDefault="00C91CC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91CCF" w:rsidRPr="006C348B" w:rsidRDefault="00C91CCF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A0989"/>
    <w:rsid w:val="000B52B7"/>
    <w:rsid w:val="0011674F"/>
    <w:rsid w:val="0019583A"/>
    <w:rsid w:val="00277164"/>
    <w:rsid w:val="00295928"/>
    <w:rsid w:val="003B55A2"/>
    <w:rsid w:val="00491762"/>
    <w:rsid w:val="00502F5E"/>
    <w:rsid w:val="0052716B"/>
    <w:rsid w:val="00546DB5"/>
    <w:rsid w:val="005817FC"/>
    <w:rsid w:val="00610A8E"/>
    <w:rsid w:val="006C348B"/>
    <w:rsid w:val="006C5BF8"/>
    <w:rsid w:val="0070412F"/>
    <w:rsid w:val="00716F00"/>
    <w:rsid w:val="007A5F55"/>
    <w:rsid w:val="007C4573"/>
    <w:rsid w:val="007D32FE"/>
    <w:rsid w:val="007E0A88"/>
    <w:rsid w:val="008576AB"/>
    <w:rsid w:val="00862069"/>
    <w:rsid w:val="00863407"/>
    <w:rsid w:val="008B3A9D"/>
    <w:rsid w:val="00AB3E0D"/>
    <w:rsid w:val="00BA600A"/>
    <w:rsid w:val="00C91CCF"/>
    <w:rsid w:val="00C94DEF"/>
    <w:rsid w:val="00CE3C68"/>
    <w:rsid w:val="00FA2B69"/>
    <w:rsid w:val="00FF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2">
    <w:name w:val="WW8Num1z2"/>
    <w:rsid w:val="00C94D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92DCD-FBF8-4C12-A328-63F8E9E5B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2026-04-17T08:11:00Z</dcterms:created>
  <dcterms:modified xsi:type="dcterms:W3CDTF">2026-06-29T06:55:00Z</dcterms:modified>
</cp:coreProperties>
</file>